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8498"/>
      </w:tblGrid>
      <w:tr w:rsidR="00A90B4D" w:rsidRPr="00A90B4D" w14:paraId="33625D32" w14:textId="77777777" w:rsidTr="00A90B4D">
        <w:tc>
          <w:tcPr>
            <w:tcW w:w="0" w:type="auto"/>
            <w:tcBorders>
              <w:top w:val="single" w:sz="2" w:space="0" w:color="000000"/>
              <w:left w:val="single" w:sz="2" w:space="0" w:color="auto"/>
              <w:bottom w:val="single" w:sz="2" w:space="0" w:color="auto"/>
              <w:right w:val="single" w:sz="2" w:space="0" w:color="auto"/>
            </w:tcBorders>
            <w:vAlign w:val="center"/>
            <w:hideMark/>
          </w:tcPr>
          <w:p w14:paraId="7C827228" w14:textId="77777777" w:rsidR="00A90B4D" w:rsidRPr="00A90B4D" w:rsidRDefault="00A90B4D" w:rsidP="00A90B4D">
            <w:pPr>
              <w:rPr>
                <w:rFonts w:ascii="Times New Roman" w:eastAsia="Times New Roman" w:hAnsi="Times New Roman" w:cs="Times New Roman"/>
                <w:lang w:eastAsia="es-ES_tradnl"/>
              </w:rPr>
            </w:pPr>
          </w:p>
        </w:tc>
      </w:tr>
      <w:tr w:rsidR="00A90B4D" w:rsidRPr="00A90B4D" w14:paraId="4F56C131" w14:textId="77777777" w:rsidTr="00A90B4D">
        <w:tc>
          <w:tcPr>
            <w:tcW w:w="0" w:type="auto"/>
            <w:tcBorders>
              <w:top w:val="single" w:sz="2" w:space="0" w:color="auto"/>
              <w:left w:val="single" w:sz="2" w:space="0" w:color="auto"/>
              <w:bottom w:val="single" w:sz="2" w:space="0" w:color="auto"/>
              <w:right w:val="single" w:sz="2" w:space="0" w:color="auto"/>
            </w:tcBorders>
            <w:shd w:val="clear" w:color="auto" w:fill="1CB5D3"/>
            <w:vAlign w:val="center"/>
            <w:hideMark/>
          </w:tcPr>
          <w:p w14:paraId="5F9E19F5" w14:textId="77777777" w:rsidR="00A90B4D" w:rsidRPr="00A90B4D" w:rsidRDefault="00A90B4D" w:rsidP="00A90B4D">
            <w:pPr>
              <w:rPr>
                <w:rFonts w:ascii="Times New Roman" w:eastAsia="Times New Roman" w:hAnsi="Times New Roman" w:cs="Times New Roman"/>
                <w:sz w:val="20"/>
                <w:szCs w:val="20"/>
                <w:lang w:eastAsia="es-ES_tradnl"/>
              </w:rPr>
            </w:pPr>
          </w:p>
        </w:tc>
      </w:tr>
      <w:tr w:rsidR="00A90B4D" w:rsidRPr="00A90B4D" w14:paraId="6B0F3FBF" w14:textId="77777777" w:rsidTr="00A90B4D">
        <w:tc>
          <w:tcPr>
            <w:tcW w:w="0" w:type="auto"/>
            <w:tcBorders>
              <w:top w:val="single" w:sz="2" w:space="0" w:color="auto"/>
              <w:left w:val="single" w:sz="2" w:space="0" w:color="auto"/>
              <w:bottom w:val="single" w:sz="2" w:space="0" w:color="000000"/>
              <w:right w:val="single" w:sz="2" w:space="0" w:color="auto"/>
            </w:tcBorders>
            <w:vAlign w:val="center"/>
            <w:hideMark/>
          </w:tcPr>
          <w:p w14:paraId="4E3E51F0" w14:textId="4936B200" w:rsidR="00A90B4D" w:rsidRPr="00A90B4D" w:rsidRDefault="00A90B4D" w:rsidP="00A90B4D">
            <w:pPr>
              <w:rPr>
                <w:rFonts w:ascii="Times New Roman" w:eastAsia="Times New Roman" w:hAnsi="Times New Roman" w:cs="Times New Roman"/>
                <w:lang w:eastAsia="es-ES_tradnl"/>
              </w:rPr>
            </w:pP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"/var/folders/x3/p5hfsrt16cx5lcknlwx5kt140000gn/T/com.microsoft.Word/WebArchiveCopyPasteTempFiles/page1image55549056"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6362F8EC" wp14:editId="0A786E93">
                  <wp:extent cx="12700" cy="457200"/>
                  <wp:effectExtent l="0" t="0" r="0" b="0"/>
                  <wp:docPr id="12" name="Imagen 12" descr="page1image5554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5490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45720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"/var/folders/x3/p5hfsrt16cx5lcknlwx5kt140000gn/T/com.microsoft.Word/WebArchiveCopyPasteTempFiles/page1image55546560"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66F468AC" wp14:editId="74693190">
                  <wp:extent cx="215900" cy="457200"/>
                  <wp:effectExtent l="0" t="0" r="0" b="0"/>
                  <wp:docPr id="11" name="Imagen 11" descr="page1image5554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5546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45720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p>
          <w:p w14:paraId="47DA358F"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b/>
                <w:bCs/>
                <w:color w:val="1CB5D3"/>
                <w:sz w:val="22"/>
                <w:szCs w:val="22"/>
                <w:lang w:eastAsia="es-ES_tradnl"/>
              </w:rPr>
              <w:t xml:space="preserve">Facultad de Arquitectura, Diseño y Artes </w:t>
            </w:r>
          </w:p>
          <w:p w14:paraId="194592D5"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color w:val="1CB5D3"/>
                <w:sz w:val="22"/>
                <w:szCs w:val="22"/>
                <w:lang w:eastAsia="es-ES_tradnl"/>
              </w:rPr>
              <w:t xml:space="preserve">SECRETARÍA </w:t>
            </w:r>
          </w:p>
          <w:p w14:paraId="1D1EADBA"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lang w:eastAsia="es-ES_tradnl"/>
              </w:rPr>
              <w:t>Estimadas/os</w:t>
            </w:r>
            <w:r w:rsidRPr="00A90B4D">
              <w:rPr>
                <w:rFonts w:ascii="Calibri" w:eastAsia="Times New Roman" w:hAnsi="Calibri" w:cs="Calibri"/>
                <w:lang w:eastAsia="es-ES_tradnl"/>
              </w:rPr>
              <w:br/>
              <w:t xml:space="preserve">Programa Romaib, AECID-MAEC 2022-2023 </w:t>
            </w:r>
          </w:p>
          <w:p w14:paraId="3CFB82D3"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color w:val="3F3F4C"/>
                <w:sz w:val="16"/>
                <w:szCs w:val="16"/>
                <w:lang w:eastAsia="es-ES_tradnl"/>
              </w:rPr>
              <w:t>Av. 12 de Octubre 1076 y Ramón Roca Apartado postal 17-01-2184</w:t>
            </w:r>
            <w:r w:rsidRPr="00A90B4D">
              <w:rPr>
                <w:rFonts w:ascii="Calibri" w:eastAsia="Times New Roman" w:hAnsi="Calibri" w:cs="Calibri"/>
                <w:color w:val="3F3F4C"/>
                <w:sz w:val="16"/>
                <w:szCs w:val="16"/>
                <w:lang w:eastAsia="es-ES_tradnl"/>
              </w:rPr>
              <w:br/>
              <w:t xml:space="preserve">Telf.: (593) 2 299 17 00 ext. 1286/1301 Quito – Ecuador </w:t>
            </w:r>
            <w:r w:rsidRPr="00A90B4D">
              <w:rPr>
                <w:rFonts w:ascii="Calibri" w:eastAsia="Times New Roman" w:hAnsi="Calibri" w:cs="Calibri"/>
                <w:b/>
                <w:bCs/>
                <w:color w:val="49BFDB"/>
                <w:sz w:val="16"/>
                <w:szCs w:val="16"/>
                <w:lang w:eastAsia="es-ES_tradnl"/>
              </w:rPr>
              <w:t xml:space="preserve">www.puce.edu.ec </w:t>
            </w:r>
          </w:p>
          <w:p w14:paraId="17D6B2B8"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lang w:eastAsia="es-ES_tradnl"/>
              </w:rPr>
              <w:t xml:space="preserve">Quito, 18 de marzo de 2022 </w:t>
            </w:r>
          </w:p>
          <w:p w14:paraId="2292FD0F"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lang w:eastAsia="es-ES_tradnl"/>
              </w:rPr>
              <w:t>La presente tiene la finalidad de recomendar de manera muy especial a María Belén Moncayo en su postulación al “</w:t>
            </w:r>
            <w:r w:rsidRPr="00A90B4D">
              <w:rPr>
                <w:rFonts w:ascii="Calibri" w:eastAsia="Times New Roman" w:hAnsi="Calibri" w:cs="Calibri"/>
                <w:shd w:val="clear" w:color="auto" w:fill="FFFFFF"/>
                <w:lang w:eastAsia="es-ES_tradnl"/>
              </w:rPr>
              <w:t xml:space="preserve">Programa de residencias artísticas y de investigación en la Real Academia de España en Roma”. Como artista visual y como académico conozco la importancia del trabajo de investigación que María Belén Moncayo ha realizado durante todos estos años. La conformación del Archivo AANME </w:t>
            </w:r>
            <w:r w:rsidRPr="00A90B4D">
              <w:rPr>
                <w:rFonts w:ascii="Calibri" w:eastAsia="Times New Roman" w:hAnsi="Calibri" w:cs="Calibri"/>
                <w:i/>
                <w:iCs/>
                <w:lang w:eastAsia="es-ES_tradnl"/>
              </w:rPr>
              <w:t xml:space="preserve">Archivo Nuevos Medios Ecuador, </w:t>
            </w:r>
            <w:r w:rsidRPr="00A90B4D">
              <w:rPr>
                <w:rFonts w:ascii="Calibri" w:eastAsia="Times New Roman" w:hAnsi="Calibri" w:cs="Calibri"/>
                <w:lang w:eastAsia="es-ES_tradnl"/>
              </w:rPr>
              <w:t xml:space="preserve">del que formo parte, es un fundamental aporte para la investigación de la producción de video arte en el Ecuador. Este archivo, es un insumo valioso en la construcción de un relato histórico dentro del Arte Contemporáneo Ecuatoriano y Latinoamericano. La construcción de este archivo da cuenta de su interés, rigurosidad y la aplicación de acertadas metodologías en los procesos de investigación de índole académico. </w:t>
            </w:r>
          </w:p>
          <w:p w14:paraId="7C02F579"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lang w:eastAsia="es-ES_tradnl"/>
              </w:rPr>
              <w:t xml:space="preserve">Hay que añadir que María Belén Moncayo tiene una amplia experiencia en proceso de escritura y publicación como lo evidencia en el libro “ECUADOR 100 artistas del audiovisual experimental 1929-2011” texto que recoge importante información del arte ecuatoriano y que hasta el momento es el único que ha mapeado la producción artística audiovisual del país. </w:t>
            </w:r>
          </w:p>
          <w:p w14:paraId="189018AC" w14:textId="574650ED" w:rsidR="00A90B4D" w:rsidRPr="00A90B4D" w:rsidRDefault="00A90B4D" w:rsidP="00A90B4D">
            <w:pPr>
              <w:rPr>
                <w:rFonts w:ascii="Times New Roman" w:eastAsia="Times New Roman" w:hAnsi="Times New Roman" w:cs="Times New Roman"/>
                <w:lang w:eastAsia="es-ES_tradnl"/>
              </w:rPr>
            </w:pP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"/var/folders/x3/p5hfsrt16cx5lcknlwx5kt140000gn/T/com.microsoft.Word/WebArchiveCopyPasteTempFiles/page1image61742400"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496080C0" wp14:editId="0EEDE3BC">
                  <wp:extent cx="5400040" cy="889635"/>
                  <wp:effectExtent l="0" t="0" r="0" b="0"/>
                  <wp:docPr id="10" name="Imagen 10" descr="page1image6174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17424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889635"/>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"/var/folders/x3/p5hfsrt16cx5lcknlwx5kt140000gn/T/com.microsoft.Word/WebArchiveCopyPasteTempFiles/page1image61750512"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16381FAB" wp14:editId="2889DD33">
                  <wp:extent cx="5400040" cy="370840"/>
                  <wp:effectExtent l="0" t="0" r="0" b="0"/>
                  <wp:docPr id="9" name="Imagen 9" descr="page1image6175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61750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7084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p>
        </w:tc>
      </w:tr>
    </w:tbl>
    <w:p w14:paraId="430D643E" w14:textId="4527AC40" w:rsidR="00A90B4D" w:rsidRPr="00A90B4D" w:rsidRDefault="00A90B4D" w:rsidP="00A90B4D">
      <w:pPr>
        <w:rPr>
          <w:rFonts w:ascii="Times New Roman" w:eastAsia="Times New Roman" w:hAnsi="Times New Roman" w:cs="Times New Roman"/>
          <w:lang w:eastAsia="es-ES_tradnl"/>
        </w:rPr>
      </w:pP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"/var/folders/x3/p5hfsrt16cx5lcknlwx5kt140000gn/T/com.microsoft.Word/WebArchiveCopyPasteTempFiles/page1image61735120"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02239567" wp14:editId="17E4F214">
            <wp:extent cx="2070100" cy="774700"/>
            <wp:effectExtent l="0" t="0" r="0" b="0"/>
            <wp:docPr id="8" name="Imagen 8" descr="page1image6173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1735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77470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8498"/>
      </w:tblGrid>
      <w:tr w:rsidR="00A90B4D" w:rsidRPr="00A90B4D" w14:paraId="6122CA74" w14:textId="77777777" w:rsidTr="00A90B4D">
        <w:tc>
          <w:tcPr>
            <w:tcW w:w="0" w:type="auto"/>
            <w:tcBorders>
              <w:top w:val="single" w:sz="2" w:space="0" w:color="000000"/>
              <w:left w:val="single" w:sz="2" w:space="0" w:color="auto"/>
              <w:bottom w:val="single" w:sz="2" w:space="0" w:color="auto"/>
              <w:right w:val="single" w:sz="2" w:space="0" w:color="auto"/>
            </w:tcBorders>
            <w:vAlign w:val="center"/>
            <w:hideMark/>
          </w:tcPr>
          <w:p w14:paraId="73CB810D" w14:textId="77777777" w:rsidR="00A90B4D" w:rsidRPr="00A90B4D" w:rsidRDefault="00A90B4D" w:rsidP="00A90B4D">
            <w:pPr>
              <w:rPr>
                <w:rFonts w:ascii="Times New Roman" w:eastAsia="Times New Roman" w:hAnsi="Times New Roman" w:cs="Times New Roman"/>
                <w:lang w:eastAsia="es-ES_tradnl"/>
              </w:rPr>
            </w:pPr>
          </w:p>
        </w:tc>
      </w:tr>
      <w:tr w:rsidR="00A90B4D" w:rsidRPr="00A90B4D" w14:paraId="1E7054AE" w14:textId="77777777" w:rsidTr="00A90B4D">
        <w:tc>
          <w:tcPr>
            <w:tcW w:w="0" w:type="auto"/>
            <w:tcBorders>
              <w:top w:val="single" w:sz="2" w:space="0" w:color="auto"/>
              <w:left w:val="single" w:sz="2" w:space="0" w:color="auto"/>
              <w:bottom w:val="single" w:sz="2" w:space="0" w:color="auto"/>
              <w:right w:val="single" w:sz="2" w:space="0" w:color="auto"/>
            </w:tcBorders>
            <w:shd w:val="clear" w:color="auto" w:fill="1CB5D3"/>
            <w:vAlign w:val="center"/>
            <w:hideMark/>
          </w:tcPr>
          <w:p w14:paraId="0EBDB25D" w14:textId="77777777" w:rsidR="00A90B4D" w:rsidRPr="00A90B4D" w:rsidRDefault="00A90B4D" w:rsidP="00A90B4D">
            <w:pPr>
              <w:rPr>
                <w:rFonts w:ascii="Times New Roman" w:eastAsia="Times New Roman" w:hAnsi="Times New Roman" w:cs="Times New Roman"/>
                <w:sz w:val="20"/>
                <w:szCs w:val="20"/>
                <w:lang w:eastAsia="es-ES_tradnl"/>
              </w:rPr>
            </w:pPr>
          </w:p>
        </w:tc>
      </w:tr>
      <w:tr w:rsidR="00A90B4D" w:rsidRPr="00A90B4D" w14:paraId="45F4E975" w14:textId="77777777" w:rsidTr="00A90B4D">
        <w:tc>
          <w:tcPr>
            <w:tcW w:w="0" w:type="auto"/>
            <w:tcBorders>
              <w:top w:val="single" w:sz="2" w:space="0" w:color="auto"/>
              <w:left w:val="single" w:sz="2" w:space="0" w:color="auto"/>
              <w:bottom w:val="single" w:sz="2" w:space="0" w:color="000000"/>
              <w:right w:val="single" w:sz="2" w:space="0" w:color="auto"/>
            </w:tcBorders>
            <w:vAlign w:val="center"/>
            <w:hideMark/>
          </w:tcPr>
          <w:p w14:paraId="566D6835" w14:textId="196AEDC5" w:rsidR="00A90B4D" w:rsidRPr="00A90B4D" w:rsidRDefault="00A90B4D" w:rsidP="00A90B4D">
            <w:pPr>
              <w:rPr>
                <w:rFonts w:ascii="Times New Roman" w:eastAsia="Times New Roman" w:hAnsi="Times New Roman" w:cs="Times New Roman"/>
                <w:lang w:eastAsia="es-ES_tradnl"/>
              </w:rPr>
            </w:pP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"/var/folders/x3/p5hfsrt16cx5lcknlwx5kt140000gn/T/com.microsoft.Word/WebArchiveCopyPasteTempFiles/page2image55450176"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2A273F53" wp14:editId="4780207B">
                  <wp:extent cx="12700" cy="457200"/>
                  <wp:effectExtent l="0" t="0" r="0" b="0"/>
                  <wp:docPr id="7" name="Imagen 7" descr="page2image5545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554501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45720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"/var/folders/x3/p5hfsrt16cx5lcknlwx5kt140000gn/T/com.microsoft.Word/WebArchiveCopyPasteTempFiles/page2image55458624"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3EB521C1" wp14:editId="1EFAC735">
                  <wp:extent cx="215900" cy="457200"/>
                  <wp:effectExtent l="0" t="0" r="0" b="0"/>
                  <wp:docPr id="6" name="Imagen 6" descr="page2image5545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554586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45720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p>
          <w:p w14:paraId="3E43A0A8"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b/>
                <w:bCs/>
                <w:color w:val="1CB5D3"/>
                <w:sz w:val="22"/>
                <w:szCs w:val="22"/>
                <w:lang w:eastAsia="es-ES_tradnl"/>
              </w:rPr>
              <w:lastRenderedPageBreak/>
              <w:t xml:space="preserve">Facultad de Arquitectura, Diseño y Artes </w:t>
            </w:r>
            <w:r w:rsidRPr="00A90B4D">
              <w:rPr>
                <w:rFonts w:ascii="Calibri" w:eastAsia="Times New Roman" w:hAnsi="Calibri" w:cs="Calibri"/>
                <w:color w:val="3F3F4C"/>
                <w:position w:val="2"/>
                <w:sz w:val="16"/>
                <w:szCs w:val="16"/>
                <w:lang w:eastAsia="es-ES_tradnl"/>
              </w:rPr>
              <w:t xml:space="preserve">Av. 12 de Octubre 1076 y Ramón Roca </w:t>
            </w:r>
            <w:r w:rsidRPr="00A90B4D">
              <w:rPr>
                <w:rFonts w:ascii="Calibri" w:eastAsia="Times New Roman" w:hAnsi="Calibri" w:cs="Calibri"/>
                <w:color w:val="3F3F4C"/>
                <w:sz w:val="16"/>
                <w:szCs w:val="16"/>
                <w:lang w:eastAsia="es-ES_tradnl"/>
              </w:rPr>
              <w:t xml:space="preserve">Apartado postal 17-01-2184 </w:t>
            </w:r>
          </w:p>
          <w:p w14:paraId="437719FC"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color w:val="1CB5D3"/>
                <w:sz w:val="22"/>
                <w:szCs w:val="22"/>
                <w:lang w:eastAsia="es-ES_tradnl"/>
              </w:rPr>
              <w:t xml:space="preserve">SECRETARÍA </w:t>
            </w:r>
            <w:r w:rsidRPr="00A90B4D">
              <w:rPr>
                <w:rFonts w:ascii="Calibri" w:eastAsia="Times New Roman" w:hAnsi="Calibri" w:cs="Calibri"/>
                <w:color w:val="3F3F4C"/>
                <w:sz w:val="16"/>
                <w:szCs w:val="16"/>
                <w:lang w:eastAsia="es-ES_tradnl"/>
              </w:rPr>
              <w:t xml:space="preserve">Telf.: (593) 2 299 17 00 ext. 1286/1301 Quito – Ecuador </w:t>
            </w:r>
            <w:r w:rsidRPr="00A90B4D">
              <w:rPr>
                <w:rFonts w:ascii="Calibri" w:eastAsia="Times New Roman" w:hAnsi="Calibri" w:cs="Calibri"/>
                <w:b/>
                <w:bCs/>
                <w:color w:val="49BFDB"/>
                <w:sz w:val="16"/>
                <w:szCs w:val="16"/>
                <w:lang w:eastAsia="es-ES_tradnl"/>
              </w:rPr>
              <w:t xml:space="preserve">www.puce.edu.ec </w:t>
            </w:r>
          </w:p>
          <w:p w14:paraId="4B2CA0ED"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color w:val="1E1E1C"/>
                <w:lang w:eastAsia="es-ES_tradnl"/>
              </w:rPr>
              <w:t xml:space="preserve">En esta ocasión, María Belén Moncayo propone una investigación del acervo filmográfico del artista ecuatoriano Eduardo Solá Franco. Es importante recalcar que este artista es indispensable para entender las rutas conceptuales y formales del arte ecuatoriano durante la segunda mitad del siglo XX. En este sentido, es de suma importancia la propuesta de Moncayo ya que existe muy poca investigación alrededor de este tema. Además, dentro de su investigación incluye la escritura de un libro relacionado con la obra del artista que se constituirá en un material de mucha importancia para la profundización del estudio de su obra plástica. </w:t>
            </w:r>
          </w:p>
          <w:p w14:paraId="0A268FC6"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color w:val="1E1E1C"/>
                <w:lang w:eastAsia="es-ES_tradnl"/>
              </w:rPr>
              <w:t xml:space="preserve">El trabajo de María Belén Moncayo es de alta importancia para los procesos académicos de la Carrera de Artes Visuales y de la Facultad de Arquitectura, Diseño y Artes (FADA) de la PUCE. La FADA como institución educativa superior y de pregrado prioriza como línea de investigación permanentemente la historización, visibilización y puesta en valor de la producción artística nacional. En ese sentido el trabajo de Moncayo se encuentra en sintonía con nuestros objetivos educativos y de investigación y de futuras colaboraciones académicas. </w:t>
            </w:r>
          </w:p>
          <w:p w14:paraId="04665315"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color w:val="1E1E1C"/>
                <w:lang w:eastAsia="es-ES_tradnl"/>
              </w:rPr>
              <w:t xml:space="preserve">De esta manera reiteramos nuestra recomendación para que la propuesta de María Belén Moncayo sea aceptada en la residencia que ustedes acertadamente dirigen. Saludos cordiales, </w:t>
            </w:r>
          </w:p>
          <w:p w14:paraId="648E104A" w14:textId="77777777" w:rsidR="00A90B4D" w:rsidRPr="00A90B4D" w:rsidRDefault="00A90B4D" w:rsidP="00A90B4D">
            <w:pPr>
              <w:spacing w:before="100" w:beforeAutospacing="1" w:after="100" w:afterAutospacing="1"/>
              <w:rPr>
                <w:rFonts w:ascii="Times New Roman" w:eastAsia="Times New Roman" w:hAnsi="Times New Roman" w:cs="Times New Roman"/>
                <w:lang w:eastAsia="es-ES_tradnl"/>
              </w:rPr>
            </w:pPr>
            <w:r w:rsidRPr="00A90B4D">
              <w:rPr>
                <w:rFonts w:ascii="Calibri" w:eastAsia="Times New Roman" w:hAnsi="Calibri" w:cs="Calibri"/>
                <w:b/>
                <w:bCs/>
                <w:color w:val="1E1E1C"/>
                <w:lang w:eastAsia="es-ES_tradnl"/>
              </w:rPr>
              <w:t>Jaime Sánchez Santillán</w:t>
            </w:r>
            <w:r w:rsidRPr="00A90B4D">
              <w:rPr>
                <w:rFonts w:ascii="Calibri" w:eastAsia="Times New Roman" w:hAnsi="Calibri" w:cs="Calibri"/>
                <w:b/>
                <w:bCs/>
                <w:color w:val="1E1E1C"/>
                <w:lang w:eastAsia="es-ES_tradnl"/>
              </w:rPr>
              <w:br/>
              <w:t>Subdecano</w:t>
            </w:r>
            <w:r w:rsidRPr="00A90B4D">
              <w:rPr>
                <w:rFonts w:ascii="Calibri" w:eastAsia="Times New Roman" w:hAnsi="Calibri" w:cs="Calibri"/>
                <w:b/>
                <w:bCs/>
                <w:color w:val="1E1E1C"/>
                <w:lang w:eastAsia="es-ES_tradnl"/>
              </w:rPr>
              <w:br/>
              <w:t xml:space="preserve">Facultad de Arquitectura, Diseño y Artes Pontificia Universidad Católica del Ecuador </w:t>
            </w:r>
          </w:p>
          <w:p w14:paraId="3913C18C" w14:textId="1C40A392" w:rsidR="00A90B4D" w:rsidRPr="00A90B4D" w:rsidRDefault="00A90B4D" w:rsidP="00A90B4D">
            <w:pPr>
              <w:rPr>
                <w:rFonts w:ascii="Times New Roman" w:eastAsia="Times New Roman" w:hAnsi="Times New Roman" w:cs="Times New Roman"/>
                <w:lang w:eastAsia="es-ES_tradnl"/>
              </w:rPr>
            </w:pP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"/var/folders/x3/p5hfsrt16cx5lcknlwx5kt140000gn/T/com.microsoft.Word/WebArchiveCopyPasteTempFiles/page2image61802320"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45DCC859" wp14:editId="7FAC9E44">
                  <wp:extent cx="901700" cy="914400"/>
                  <wp:effectExtent l="0" t="0" r="0" b="0"/>
                  <wp:docPr id="5" name="Imagen 5" descr="page2image618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618023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"/var/folders/x3/p5hfsrt16cx5lcknlwx5kt140000gn/T/com.microsoft.Word/WebArchiveCopyPasteTempFiles/page2image61803568"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41FED300" wp14:editId="356EC289">
                  <wp:extent cx="1422400" cy="749300"/>
                  <wp:effectExtent l="0" t="0" r="0" b="0"/>
                  <wp:docPr id="4" name="Imagen 4" descr="page2image6180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618035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74930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"/var/folders/x3/p5hfsrt16cx5lcknlwx5kt140000gn/T/com.microsoft.Word/WebArchiveCopyPasteTempFiles/page2image61802528"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67F18A94" wp14:editId="0C749368">
                  <wp:extent cx="5400040" cy="889635"/>
                  <wp:effectExtent l="0" t="0" r="0" b="0"/>
                  <wp:docPr id="3" name="Imagen 3" descr="page2image618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618025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889635"/>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r w:rsidRPr="00A90B4D">
              <w:rPr>
                <w:rFonts w:ascii="Times New Roman" w:eastAsia="Times New Roman" w:hAnsi="Times New Roman" w:cs="Times New Roman"/>
                <w:lang w:eastAsia="es-ES_tradnl"/>
              </w:rPr>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"/var/folders/x3/p5hfsrt16cx5lcknlwx5kt140000gn/T/com.microsoft.Word/WebArchiveCopyPasteTempFiles/page2image61808768"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385E38F7" wp14:editId="2EC1F773">
                  <wp:extent cx="5400040" cy="370840"/>
                  <wp:effectExtent l="0" t="0" r="0" b="0"/>
                  <wp:docPr id="2" name="Imagen 2" descr="page2image6180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61808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7084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p>
        </w:tc>
      </w:tr>
    </w:tbl>
    <w:p w14:paraId="5FACFFEC" w14:textId="583481BC" w:rsidR="00A90B4D" w:rsidRPr="00A90B4D" w:rsidRDefault="00A90B4D" w:rsidP="00A90B4D">
      <w:pPr>
        <w:rPr>
          <w:rFonts w:ascii="Times New Roman" w:eastAsia="Times New Roman" w:hAnsi="Times New Roman" w:cs="Times New Roman"/>
          <w:lang w:eastAsia="es-ES_tradnl"/>
        </w:rPr>
      </w:pPr>
      <w:r w:rsidRPr="00A90B4D">
        <w:rPr>
          <w:rFonts w:ascii="Times New Roman" w:eastAsia="Times New Roman" w:hAnsi="Times New Roman" w:cs="Times New Roman"/>
          <w:lang w:eastAsia="es-ES_tradnl"/>
        </w:rPr>
        <w:lastRenderedPageBreak/>
        <w:fldChar w:fldCharType="begin"/>
      </w:r>
      <w:r w:rsidRPr="00A90B4D">
        <w:rPr>
          <w:rFonts w:ascii="Times New Roman" w:eastAsia="Times New Roman" w:hAnsi="Times New Roman" w:cs="Times New Roman"/>
          <w:lang w:eastAsia="es-ES_tradnl"/>
        </w:rPr>
        <w:instrText xml:space="preserve"> INCLUDEPICTURE "/var/folders/x3/p5hfsrt16cx5lcknlwx5kt140000gn/T/com.microsoft.Word/WebArchiveCopyPasteTempFiles/page2image61809392" \* MERGEFORMATINET </w:instrText>
      </w:r>
      <w:r w:rsidRPr="00A90B4D">
        <w:rPr>
          <w:rFonts w:ascii="Times New Roman" w:eastAsia="Times New Roman" w:hAnsi="Times New Roman" w:cs="Times New Roman"/>
          <w:lang w:eastAsia="es-ES_tradnl"/>
        </w:rPr>
        <w:fldChar w:fldCharType="separate"/>
      </w:r>
      <w:r w:rsidRPr="00A90B4D">
        <w:rPr>
          <w:rFonts w:ascii="Times New Roman" w:eastAsia="Times New Roman" w:hAnsi="Times New Roman" w:cs="Times New Roman"/>
          <w:noProof/>
          <w:lang w:eastAsia="es-ES_tradnl"/>
        </w:rPr>
        <w:drawing>
          <wp:inline distT="0" distB="0" distL="0" distR="0" wp14:anchorId="11BC3679" wp14:editId="21586C03">
            <wp:extent cx="2070100" cy="774700"/>
            <wp:effectExtent l="0" t="0" r="0" b="0"/>
            <wp:docPr id="1" name="Imagen 1" descr="page2image6180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618093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774700"/>
                    </a:xfrm>
                    <a:prstGeom prst="rect">
                      <a:avLst/>
                    </a:prstGeom>
                    <a:noFill/>
                    <a:ln>
                      <a:noFill/>
                    </a:ln>
                  </pic:spPr>
                </pic:pic>
              </a:graphicData>
            </a:graphic>
          </wp:inline>
        </w:drawing>
      </w:r>
      <w:r w:rsidRPr="00A90B4D">
        <w:rPr>
          <w:rFonts w:ascii="Times New Roman" w:eastAsia="Times New Roman" w:hAnsi="Times New Roman" w:cs="Times New Roman"/>
          <w:lang w:eastAsia="es-ES_tradnl"/>
        </w:rPr>
        <w:fldChar w:fldCharType="end"/>
      </w:r>
    </w:p>
    <w:p w14:paraId="3D67D57D" w14:textId="77777777" w:rsidR="00A90B4D" w:rsidRDefault="00A90B4D"/>
    <w:sectPr w:rsidR="00A90B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4D"/>
    <w:rsid w:val="00A90B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712F7301"/>
  <w15:chartTrackingRefBased/>
  <w15:docId w15:val="{B57FC760-B907-1540-842D-613B1AEA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0B4D"/>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92131">
      <w:bodyDiv w:val="1"/>
      <w:marLeft w:val="0"/>
      <w:marRight w:val="0"/>
      <w:marTop w:val="0"/>
      <w:marBottom w:val="0"/>
      <w:divBdr>
        <w:top w:val="none" w:sz="0" w:space="0" w:color="auto"/>
        <w:left w:val="none" w:sz="0" w:space="0" w:color="auto"/>
        <w:bottom w:val="none" w:sz="0" w:space="0" w:color="auto"/>
        <w:right w:val="none" w:sz="0" w:space="0" w:color="auto"/>
      </w:divBdr>
      <w:divsChild>
        <w:div w:id="1931154152">
          <w:marLeft w:val="0"/>
          <w:marRight w:val="0"/>
          <w:marTop w:val="0"/>
          <w:marBottom w:val="0"/>
          <w:divBdr>
            <w:top w:val="none" w:sz="0" w:space="0" w:color="auto"/>
            <w:left w:val="none" w:sz="0" w:space="0" w:color="auto"/>
            <w:bottom w:val="none" w:sz="0" w:space="0" w:color="auto"/>
            <w:right w:val="none" w:sz="0" w:space="0" w:color="auto"/>
          </w:divBdr>
          <w:divsChild>
            <w:div w:id="1065880316">
              <w:marLeft w:val="0"/>
              <w:marRight w:val="0"/>
              <w:marTop w:val="0"/>
              <w:marBottom w:val="0"/>
              <w:divBdr>
                <w:top w:val="none" w:sz="0" w:space="0" w:color="auto"/>
                <w:left w:val="none" w:sz="0" w:space="0" w:color="auto"/>
                <w:bottom w:val="none" w:sz="0" w:space="0" w:color="auto"/>
                <w:right w:val="none" w:sz="0" w:space="0" w:color="auto"/>
              </w:divBdr>
              <w:divsChild>
                <w:div w:id="511335858">
                  <w:marLeft w:val="0"/>
                  <w:marRight w:val="0"/>
                  <w:marTop w:val="0"/>
                  <w:marBottom w:val="0"/>
                  <w:divBdr>
                    <w:top w:val="none" w:sz="0" w:space="0" w:color="auto"/>
                    <w:left w:val="none" w:sz="0" w:space="0" w:color="auto"/>
                    <w:bottom w:val="none" w:sz="0" w:space="0" w:color="auto"/>
                    <w:right w:val="none" w:sz="0" w:space="0" w:color="auto"/>
                  </w:divBdr>
                </w:div>
                <w:div w:id="661858218">
                  <w:marLeft w:val="0"/>
                  <w:marRight w:val="0"/>
                  <w:marTop w:val="0"/>
                  <w:marBottom w:val="0"/>
                  <w:divBdr>
                    <w:top w:val="none" w:sz="0" w:space="0" w:color="auto"/>
                    <w:left w:val="none" w:sz="0" w:space="0" w:color="auto"/>
                    <w:bottom w:val="none" w:sz="0" w:space="0" w:color="auto"/>
                    <w:right w:val="none" w:sz="0" w:space="0" w:color="auto"/>
                  </w:divBdr>
                </w:div>
              </w:divsChild>
            </w:div>
            <w:div w:id="81070789">
              <w:marLeft w:val="0"/>
              <w:marRight w:val="0"/>
              <w:marTop w:val="0"/>
              <w:marBottom w:val="0"/>
              <w:divBdr>
                <w:top w:val="none" w:sz="0" w:space="0" w:color="auto"/>
                <w:left w:val="none" w:sz="0" w:space="0" w:color="auto"/>
                <w:bottom w:val="none" w:sz="0" w:space="0" w:color="auto"/>
                <w:right w:val="none" w:sz="0" w:space="0" w:color="auto"/>
              </w:divBdr>
              <w:divsChild>
                <w:div w:id="1723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4862">
          <w:marLeft w:val="0"/>
          <w:marRight w:val="0"/>
          <w:marTop w:val="0"/>
          <w:marBottom w:val="0"/>
          <w:divBdr>
            <w:top w:val="none" w:sz="0" w:space="0" w:color="auto"/>
            <w:left w:val="none" w:sz="0" w:space="0" w:color="auto"/>
            <w:bottom w:val="none" w:sz="0" w:space="0" w:color="auto"/>
            <w:right w:val="none" w:sz="0" w:space="0" w:color="auto"/>
          </w:divBdr>
          <w:divsChild>
            <w:div w:id="20866857">
              <w:marLeft w:val="0"/>
              <w:marRight w:val="0"/>
              <w:marTop w:val="0"/>
              <w:marBottom w:val="0"/>
              <w:divBdr>
                <w:top w:val="none" w:sz="0" w:space="0" w:color="auto"/>
                <w:left w:val="none" w:sz="0" w:space="0" w:color="auto"/>
                <w:bottom w:val="none" w:sz="0" w:space="0" w:color="auto"/>
                <w:right w:val="none" w:sz="0" w:space="0" w:color="auto"/>
              </w:divBdr>
              <w:divsChild>
                <w:div w:id="1588885716">
                  <w:marLeft w:val="0"/>
                  <w:marRight w:val="0"/>
                  <w:marTop w:val="0"/>
                  <w:marBottom w:val="0"/>
                  <w:divBdr>
                    <w:top w:val="none" w:sz="0" w:space="0" w:color="auto"/>
                    <w:left w:val="none" w:sz="0" w:space="0" w:color="auto"/>
                    <w:bottom w:val="none" w:sz="0" w:space="0" w:color="auto"/>
                    <w:right w:val="none" w:sz="0" w:space="0" w:color="auto"/>
                  </w:divBdr>
                </w:div>
              </w:divsChild>
            </w:div>
            <w:div w:id="1862627063">
              <w:marLeft w:val="0"/>
              <w:marRight w:val="0"/>
              <w:marTop w:val="0"/>
              <w:marBottom w:val="0"/>
              <w:divBdr>
                <w:top w:val="none" w:sz="0" w:space="0" w:color="auto"/>
                <w:left w:val="none" w:sz="0" w:space="0" w:color="auto"/>
                <w:bottom w:val="none" w:sz="0" w:space="0" w:color="auto"/>
                <w:right w:val="none" w:sz="0" w:space="0" w:color="auto"/>
              </w:divBdr>
              <w:divsChild>
                <w:div w:id="948388948">
                  <w:marLeft w:val="0"/>
                  <w:marRight w:val="0"/>
                  <w:marTop w:val="0"/>
                  <w:marBottom w:val="0"/>
                  <w:divBdr>
                    <w:top w:val="none" w:sz="0" w:space="0" w:color="auto"/>
                    <w:left w:val="none" w:sz="0" w:space="0" w:color="auto"/>
                    <w:bottom w:val="none" w:sz="0" w:space="0" w:color="auto"/>
                    <w:right w:val="none" w:sz="0" w:space="0" w:color="auto"/>
                  </w:divBdr>
                </w:div>
              </w:divsChild>
            </w:div>
            <w:div w:id="878198547">
              <w:marLeft w:val="0"/>
              <w:marRight w:val="0"/>
              <w:marTop w:val="0"/>
              <w:marBottom w:val="0"/>
              <w:divBdr>
                <w:top w:val="none" w:sz="0" w:space="0" w:color="auto"/>
                <w:left w:val="none" w:sz="0" w:space="0" w:color="auto"/>
                <w:bottom w:val="none" w:sz="0" w:space="0" w:color="auto"/>
                <w:right w:val="none" w:sz="0" w:space="0" w:color="auto"/>
              </w:divBdr>
              <w:divsChild>
                <w:div w:id="8476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4268</Characters>
  <Application>Microsoft Office Word</Application>
  <DocSecurity>0</DocSecurity>
  <Lines>129</Lines>
  <Paragraphs>33</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moncayo</dc:creator>
  <cp:keywords/>
  <dc:description/>
  <cp:lastModifiedBy>belen moncayo</cp:lastModifiedBy>
  <cp:revision>1</cp:revision>
  <dcterms:created xsi:type="dcterms:W3CDTF">2022-03-21T17:11:00Z</dcterms:created>
  <dcterms:modified xsi:type="dcterms:W3CDTF">2022-03-21T17:12:00Z</dcterms:modified>
</cp:coreProperties>
</file>